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19" w:rsidRDefault="00EF0319" w:rsidP="00EF0319">
      <w:pPr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>Scotland 2017</w:t>
      </w:r>
    </w:p>
    <w:p w:rsidR="00EF0319" w:rsidRDefault="00EF0319" w:rsidP="00EF0319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November 10</w:t>
      </w:r>
      <w:r>
        <w:rPr>
          <w:rFonts w:ascii="Bookman Old Style" w:hAnsi="Bookman Old Style"/>
          <w:sz w:val="40"/>
          <w:szCs w:val="40"/>
          <w:vertAlign w:val="superscript"/>
        </w:rPr>
        <w:t>th</w:t>
      </w:r>
      <w:r>
        <w:rPr>
          <w:rFonts w:ascii="Bookman Old Style" w:hAnsi="Bookman Old Style"/>
          <w:sz w:val="40"/>
          <w:szCs w:val="40"/>
        </w:rPr>
        <w:t>-15</w:t>
      </w:r>
      <w:r>
        <w:rPr>
          <w:rFonts w:ascii="Bookman Old Style" w:hAnsi="Bookman Old Style"/>
          <w:sz w:val="40"/>
          <w:szCs w:val="40"/>
          <w:vertAlign w:val="superscript"/>
        </w:rPr>
        <w:t>th</w:t>
      </w:r>
    </w:p>
    <w:p w:rsidR="00EF0319" w:rsidRDefault="00EF0319" w:rsidP="00EF0319">
      <w:pPr>
        <w:jc w:val="center"/>
        <w:rPr>
          <w:rFonts w:ascii="Bookman Old Style" w:hAnsi="Bookman Old Style"/>
          <w:sz w:val="32"/>
          <w:szCs w:val="32"/>
        </w:rPr>
      </w:pPr>
    </w:p>
    <w:p w:rsidR="00EF0319" w:rsidRDefault="00EF0319" w:rsidP="00EF031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1562100" cy="1562100"/>
            <wp:effectExtent l="0" t="0" r="0" b="0"/>
            <wp:docPr id="3" name="Picture 3" descr="cid:image002.png@01D39B6A.01634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9B6A.01634D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19" w:rsidRDefault="00EF0319" w:rsidP="00EF031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Price includes:</w:t>
      </w:r>
    </w:p>
    <w:p w:rsidR="00EF0319" w:rsidRDefault="00EF0319" w:rsidP="00EF031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Air on Aer Lingus from Bradley via Dublin.  There will only be 2 busses and 1 group will fly into Glasgow from Dublin and the other into Edinburgh.  Both will be picked up and enjoy a half day city tour of Edinburgh with entrance to the castle, then we all check into our hotel in Edinburgh.  It will be the Apex </w:t>
      </w:r>
      <w:proofErr w:type="spellStart"/>
      <w:r>
        <w:rPr>
          <w:rFonts w:ascii="Bookman Old Style" w:hAnsi="Bookman Old Style"/>
          <w:sz w:val="32"/>
          <w:szCs w:val="32"/>
        </w:rPr>
        <w:t>Grassmarket</w:t>
      </w:r>
      <w:proofErr w:type="spellEnd"/>
      <w:r>
        <w:rPr>
          <w:rFonts w:ascii="Bookman Old Style" w:hAnsi="Bookman Old Style"/>
          <w:sz w:val="32"/>
          <w:szCs w:val="32"/>
        </w:rPr>
        <w:t xml:space="preserve"> Hotel with breakfast daily. Dinner with a bagpiper will be included one night and also a full day tour to Loch Ness and the Highlands of Scotland.  This will allow for 2 full free days. Gratuities are included.</w:t>
      </w:r>
    </w:p>
    <w:p w:rsidR="00EF0319" w:rsidRDefault="00EF0319" w:rsidP="00EF031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Insurance is additional at $115.00</w:t>
      </w:r>
      <w:r>
        <w:rPr>
          <w:rFonts w:ascii="Bookman Old Style" w:hAnsi="Bookman Old Style"/>
          <w:sz w:val="32"/>
          <w:szCs w:val="32"/>
        </w:rPr>
        <w:t>.</w:t>
      </w:r>
    </w:p>
    <w:p w:rsidR="00EF0319" w:rsidRDefault="00EF0319" w:rsidP="00EF0319">
      <w:pPr>
        <w:rPr>
          <w:rFonts w:ascii="Bookman Old Style" w:hAnsi="Bookman Old Style"/>
          <w:sz w:val="32"/>
          <w:szCs w:val="32"/>
        </w:rPr>
      </w:pPr>
    </w:p>
    <w:p w:rsidR="00EF0319" w:rsidRDefault="00EF0319" w:rsidP="00EF031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This is going to sell out very quickly and I cannot get any more space on the air or on the bus.</w:t>
      </w:r>
    </w:p>
    <w:p w:rsidR="00EF0319" w:rsidRDefault="00EF0319" w:rsidP="00EF0319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Batang" w:eastAsia="Batang" w:hAnsi="Batang"/>
          <w:sz w:val="56"/>
          <w:szCs w:val="56"/>
        </w:rPr>
      </w:pPr>
    </w:p>
    <w:p w:rsidR="00EF0319" w:rsidRDefault="00EF0319" w:rsidP="00EF0319">
      <w:pPr>
        <w:spacing w:before="100" w:beforeAutospacing="1" w:after="100" w:afterAutospacing="1"/>
        <w:jc w:val="center"/>
        <w:rPr>
          <w:rFonts w:ascii="Batang" w:eastAsia="Batang" w:hAnsi="Batang"/>
          <w:sz w:val="56"/>
          <w:szCs w:val="56"/>
        </w:rPr>
      </w:pPr>
    </w:p>
    <w:p w:rsidR="00EF0319" w:rsidRDefault="00EF0319" w:rsidP="00EF0319">
      <w:pPr>
        <w:spacing w:before="100" w:beforeAutospacing="1" w:after="100" w:afterAutospacing="1"/>
        <w:jc w:val="center"/>
        <w:rPr>
          <w:rFonts w:ascii="Batang" w:eastAsia="Batang" w:hAnsi="Batang"/>
          <w:sz w:val="56"/>
          <w:szCs w:val="56"/>
        </w:rPr>
      </w:pP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sz w:val="56"/>
          <w:szCs w:val="56"/>
        </w:rPr>
        <w:lastRenderedPageBreak/>
        <w:t>Budapest, Hungary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sz w:val="56"/>
          <w:szCs w:val="56"/>
        </w:rPr>
        <w:t>November 5</w:t>
      </w:r>
      <w:r>
        <w:rPr>
          <w:rFonts w:ascii="Batang" w:eastAsia="Batang" w:hAnsi="Batang" w:hint="eastAsia"/>
          <w:sz w:val="56"/>
          <w:szCs w:val="56"/>
          <w:vertAlign w:val="superscript"/>
        </w:rPr>
        <w:t>th</w:t>
      </w:r>
      <w:r>
        <w:rPr>
          <w:rFonts w:ascii="Batang" w:eastAsia="Batang" w:hAnsi="Batang" w:hint="eastAsia"/>
          <w:sz w:val="56"/>
          <w:szCs w:val="56"/>
        </w:rPr>
        <w:t>-10</w:t>
      </w:r>
      <w:r>
        <w:rPr>
          <w:rFonts w:ascii="Batang" w:eastAsia="Batang" w:hAnsi="Batang" w:hint="eastAsia"/>
          <w:sz w:val="56"/>
          <w:szCs w:val="56"/>
          <w:vertAlign w:val="superscript"/>
        </w:rPr>
        <w:t>th</w:t>
      </w:r>
      <w:r>
        <w:rPr>
          <w:rFonts w:ascii="Batang" w:eastAsia="Batang" w:hAnsi="Batang" w:hint="eastAsia"/>
          <w:sz w:val="56"/>
          <w:szCs w:val="56"/>
        </w:rPr>
        <w:t>, 2015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color w:val="FF0000"/>
          <w:sz w:val="20"/>
          <w:szCs w:val="20"/>
        </w:rPr>
        <w:t xml:space="preserve">          </w:t>
      </w:r>
      <w:r>
        <w:rPr>
          <w:rFonts w:ascii="Batang" w:eastAsia="Batang" w:hAnsi="Batang"/>
          <w:noProof/>
          <w:color w:val="FF0000"/>
          <w:sz w:val="20"/>
          <w:szCs w:val="20"/>
        </w:rPr>
        <w:drawing>
          <wp:inline distT="0" distB="0" distL="0" distR="0">
            <wp:extent cx="4968240" cy="3878580"/>
            <wp:effectExtent l="0" t="0" r="3810" b="7620"/>
            <wp:docPr id="2" name="Picture 2" descr="cid:image003.jpg@01D05D95.37C74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5D95.37C741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 w:hint="eastAsia"/>
          <w:color w:val="FF0000"/>
          <w:sz w:val="20"/>
          <w:szCs w:val="20"/>
        </w:rPr>
        <w:t xml:space="preserve">          </w:t>
      </w:r>
      <w:r>
        <w:rPr>
          <w:rFonts w:ascii="Batang" w:eastAsia="Batang" w:hAnsi="Batang" w:hint="eastAsia"/>
          <w:color w:val="FF0000"/>
          <w:sz w:val="28"/>
          <w:szCs w:val="28"/>
        </w:rPr>
        <w:t> 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sz w:val="20"/>
          <w:szCs w:val="20"/>
        </w:rPr>
        <w:t>Here is what is included and the itinerary: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t>11/5 Thursday:</w:t>
      </w:r>
      <w:r>
        <w:rPr>
          <w:rFonts w:ascii="Batang" w:eastAsia="Batang" w:hAnsi="Batang" w:hint="eastAsia"/>
          <w:sz w:val="20"/>
          <w:szCs w:val="20"/>
        </w:rPr>
        <w:t>  Bus departs PVT to Boston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sz w:val="20"/>
          <w:szCs w:val="20"/>
        </w:rPr>
        <w:t>50 people fly on Swiss Airlines &amp; 50 people fly on Lufthansa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sz w:val="20"/>
          <w:szCs w:val="20"/>
        </w:rPr>
        <w:t>Both have to make a change of planes and then fly to Budapest.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t>11/6 Friday:</w:t>
      </w:r>
      <w:r>
        <w:rPr>
          <w:rFonts w:ascii="Batang" w:eastAsia="Batang" w:hAnsi="Batang" w:hint="eastAsia"/>
          <w:sz w:val="20"/>
          <w:szCs w:val="20"/>
        </w:rPr>
        <w:t>  Arrive Budapest, transfer to hotel mid-day or afternoon. Evening is free.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t>11/7 Saturday:</w:t>
      </w:r>
      <w:r>
        <w:rPr>
          <w:rFonts w:ascii="Batang" w:eastAsia="Batang" w:hAnsi="Batang" w:hint="eastAsia"/>
          <w:sz w:val="20"/>
          <w:szCs w:val="20"/>
        </w:rPr>
        <w:t xml:space="preserve">  Free to explore the city or beyond.  A group </w:t>
      </w:r>
      <w:r>
        <w:rPr>
          <w:rFonts w:ascii="Batang" w:eastAsia="Batang" w:hAnsi="Batang" w:hint="eastAsia"/>
          <w:b/>
          <w:bCs/>
          <w:sz w:val="20"/>
          <w:szCs w:val="20"/>
          <w:u w:val="single"/>
        </w:rPr>
        <w:t>dinner</w:t>
      </w:r>
      <w:r>
        <w:rPr>
          <w:rFonts w:ascii="Batang" w:eastAsia="Batang" w:hAnsi="Batang" w:hint="eastAsia"/>
          <w:sz w:val="20"/>
          <w:szCs w:val="20"/>
        </w:rPr>
        <w:t xml:space="preserve"> and folklore show.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t>11/8 Sunday:</w:t>
      </w:r>
      <w:r>
        <w:rPr>
          <w:rFonts w:ascii="Batang" w:eastAsia="Batang" w:hAnsi="Batang" w:hint="eastAsia"/>
          <w:sz w:val="20"/>
          <w:szCs w:val="20"/>
        </w:rPr>
        <w:t xml:space="preserve"> A full day tour to include the Fisherman’s Bastion, view monuments on Castle Hill, </w:t>
      </w:r>
      <w:r>
        <w:rPr>
          <w:rFonts w:ascii="Batang" w:eastAsia="Batang" w:hAnsi="Batang" w:hint="eastAsia"/>
          <w:b/>
          <w:bCs/>
          <w:sz w:val="20"/>
          <w:szCs w:val="20"/>
          <w:u w:val="single"/>
        </w:rPr>
        <w:t>lunch</w:t>
      </w:r>
      <w:r>
        <w:rPr>
          <w:rFonts w:ascii="Batang" w:eastAsia="Batang" w:hAnsi="Batang" w:hint="eastAsia"/>
          <w:b/>
          <w:bCs/>
          <w:sz w:val="20"/>
          <w:szCs w:val="20"/>
        </w:rPr>
        <w:t>,</w:t>
      </w:r>
      <w:r>
        <w:rPr>
          <w:rFonts w:ascii="Batang" w:eastAsia="Batang" w:hAnsi="Batang" w:hint="eastAsia"/>
          <w:sz w:val="20"/>
          <w:szCs w:val="20"/>
        </w:rPr>
        <w:t xml:space="preserve"> entrance to Mathias Church and a 1 hour charter cruise on the Danube river.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lastRenderedPageBreak/>
        <w:t>11/9 Monday:</w:t>
      </w:r>
      <w:r>
        <w:rPr>
          <w:rFonts w:ascii="Batang" w:eastAsia="Batang" w:hAnsi="Batang" w:hint="eastAsia"/>
          <w:sz w:val="20"/>
          <w:szCs w:val="20"/>
        </w:rPr>
        <w:t xml:space="preserve"> Full day tour to include </w:t>
      </w:r>
      <w:proofErr w:type="spellStart"/>
      <w:r>
        <w:rPr>
          <w:rFonts w:ascii="Batang" w:eastAsia="Batang" w:hAnsi="Batang" w:hint="eastAsia"/>
          <w:sz w:val="20"/>
          <w:szCs w:val="20"/>
        </w:rPr>
        <w:t>Visegrad</w:t>
      </w:r>
      <w:proofErr w:type="spellEnd"/>
      <w:r>
        <w:rPr>
          <w:rFonts w:ascii="Batang" w:eastAsia="Batang" w:hAnsi="Batang" w:hint="eastAsia"/>
          <w:sz w:val="20"/>
          <w:szCs w:val="20"/>
        </w:rPr>
        <w:t xml:space="preserve"> and entrance to the Citadel near former Royal Palace &amp; ruins, </w:t>
      </w:r>
      <w:r>
        <w:rPr>
          <w:rFonts w:ascii="Batang" w:eastAsia="Batang" w:hAnsi="Batang" w:hint="eastAsia"/>
          <w:b/>
          <w:bCs/>
          <w:sz w:val="20"/>
          <w:szCs w:val="20"/>
          <w:u w:val="single"/>
        </w:rPr>
        <w:t>lunch</w:t>
      </w:r>
      <w:r>
        <w:rPr>
          <w:rFonts w:ascii="Batang" w:eastAsia="Batang" w:hAnsi="Batang" w:hint="eastAsia"/>
          <w:sz w:val="20"/>
          <w:szCs w:val="20"/>
        </w:rPr>
        <w:t>, and the Danube bend.</w:t>
      </w:r>
    </w:p>
    <w:p w:rsidR="00EF0319" w:rsidRDefault="00EF0319" w:rsidP="00EF0319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20"/>
          <w:szCs w:val="20"/>
          <w:u w:val="single"/>
        </w:rPr>
        <w:t>Dinner</w:t>
      </w:r>
      <w:r>
        <w:rPr>
          <w:rFonts w:ascii="Batang" w:eastAsia="Batang" w:hAnsi="Batang" w:hint="eastAsia"/>
          <w:sz w:val="20"/>
          <w:szCs w:val="20"/>
        </w:rPr>
        <w:t xml:space="preserve"> is also included in the evening at a local restaurant.</w:t>
      </w:r>
    </w:p>
    <w:p w:rsidR="00EF0319" w:rsidRDefault="00EF0319" w:rsidP="00EF0319">
      <w:pPr>
        <w:spacing w:before="100" w:beforeAutospacing="1" w:after="100" w:afterAutospacing="1"/>
        <w:ind w:left="2160" w:firstLine="720"/>
        <w:jc w:val="center"/>
      </w:pPr>
      <w:r>
        <w:rPr>
          <w:rFonts w:ascii="Batang" w:eastAsia="Batang" w:hAnsi="Batang" w:hint="eastAsia"/>
          <w:b/>
          <w:bCs/>
          <w:sz w:val="20"/>
          <w:szCs w:val="20"/>
        </w:rPr>
        <w:t>11/10 Tuesday</w:t>
      </w:r>
      <w:r>
        <w:rPr>
          <w:rFonts w:ascii="Batang" w:eastAsia="Batang" w:hAnsi="Batang" w:hint="eastAsia"/>
          <w:sz w:val="20"/>
          <w:szCs w:val="20"/>
        </w:rPr>
        <w:t>:   Breakfast and then transfer to the airport for return flight home</w:t>
      </w:r>
    </w:p>
    <w:p w:rsidR="00EF0319" w:rsidRDefault="00EF0319">
      <w:pPr>
        <w:pBdr>
          <w:bottom w:val="single" w:sz="6" w:space="1" w:color="auto"/>
        </w:pBdr>
      </w:pPr>
    </w:p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/>
    <w:p w:rsidR="00EF0319" w:rsidRDefault="00EF0319">
      <w:r>
        <w:lastRenderedPageBreak/>
        <w:t>2014</w:t>
      </w:r>
    </w:p>
    <w:p w:rsidR="00EF0319" w:rsidRDefault="00EF0319"/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0319" w:rsidTr="00EF0319">
        <w:trPr>
          <w:trHeight w:val="8993"/>
          <w:tblCellSpacing w:w="0" w:type="dxa"/>
        </w:trPr>
        <w:tc>
          <w:tcPr>
            <w:tcW w:w="0" w:type="auto"/>
            <w:hideMark/>
          </w:tcPr>
          <w:p w:rsidR="00EF0319" w:rsidRDefault="00EF0319" w:rsidP="002A4C3E">
            <w:bookmarkStart w:id="0" w:name="_GoBack"/>
            <w:r>
              <w:rPr>
                <w:noProof/>
              </w:rPr>
              <w:drawing>
                <wp:inline distT="0" distB="0" distL="0" distR="0">
                  <wp:extent cx="8770620" cy="6309360"/>
                  <wp:effectExtent l="0" t="0" r="0" b="0"/>
                  <wp:docPr id="1" name="Picture 1" descr="MC9004336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36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620" cy="630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F0319" w:rsidTr="00EF0319">
        <w:trPr>
          <w:trHeight w:val="27"/>
          <w:tblCellSpacing w:w="0" w:type="dxa"/>
        </w:trPr>
        <w:tc>
          <w:tcPr>
            <w:tcW w:w="0" w:type="auto"/>
            <w:vAlign w:val="center"/>
            <w:hideMark/>
          </w:tcPr>
          <w:p w:rsidR="00EF0319" w:rsidRDefault="00EF0319" w:rsidP="002A4C3E"/>
        </w:tc>
      </w:tr>
      <w:tr w:rsidR="00EF0319" w:rsidTr="00EF0319">
        <w:trPr>
          <w:trHeight w:val="2744"/>
          <w:tblCellSpacing w:w="0" w:type="dxa"/>
        </w:trPr>
        <w:tc>
          <w:tcPr>
            <w:tcW w:w="936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F03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0319" w:rsidRDefault="00EF0319" w:rsidP="002A4C3E">
                  <w:pPr>
                    <w:framePr w:hSpace="36" w:wrap="around" w:vAnchor="text" w:hAnchor="text"/>
                  </w:pPr>
                  <w:r>
                    <w:rPr>
                      <w:rFonts w:ascii="Monotype Corsiva" w:hAnsi="Monotype Corsiva"/>
                      <w:sz w:val="40"/>
                      <w:szCs w:val="40"/>
                      <w:lang w:val="en"/>
                    </w:rPr>
                    <w:lastRenderedPageBreak/>
                    <w:t xml:space="preserve">To reserve your spot on this trip please email Shelley at </w:t>
                  </w:r>
                </w:p>
                <w:p w:rsidR="00EF0319" w:rsidRDefault="00EF0319" w:rsidP="002A4C3E">
                  <w:pPr>
                    <w:framePr w:hSpace="36" w:wrap="around" w:vAnchor="text" w:hAnchor="text"/>
                  </w:pPr>
                  <w:r>
                    <w:rPr>
                      <w:rFonts w:ascii="Monotype Corsiva" w:hAnsi="Monotype Corsiva"/>
                      <w:sz w:val="40"/>
                      <w:szCs w:val="40"/>
                      <w:lang w:val="en"/>
                    </w:rPr>
                    <w:t xml:space="preserve">Pioneer Valley Travel as soon as possible as this trip is expected to sell out quickly.  Priority is given to past guests of this group.  </w:t>
                  </w:r>
                </w:p>
                <w:p w:rsidR="00EF0319" w:rsidRDefault="00EF0319" w:rsidP="002A4C3E">
                  <w:pPr>
                    <w:framePr w:hSpace="36" w:wrap="around" w:vAnchor="text" w:hAnchor="text"/>
                  </w:pPr>
                  <w:r>
                    <w:rPr>
                      <w:rFonts w:ascii="Monotype Corsiva" w:hAnsi="Monotype Corsiva"/>
                      <w:sz w:val="40"/>
                      <w:szCs w:val="40"/>
                      <w:lang w:val="en"/>
                    </w:rPr>
                    <w:t xml:space="preserve">We will need a </w:t>
                  </w:r>
                  <w:r>
                    <w:rPr>
                      <w:rFonts w:ascii="Monotype Corsiva" w:hAnsi="Monotype Corsiva"/>
                      <w:b/>
                      <w:bCs/>
                      <w:sz w:val="40"/>
                      <w:szCs w:val="40"/>
                      <w:u w:val="single"/>
                      <w:lang w:val="en"/>
                    </w:rPr>
                    <w:t xml:space="preserve">check </w:t>
                  </w:r>
                  <w:r>
                    <w:rPr>
                      <w:rFonts w:ascii="Monotype Corsiva" w:hAnsi="Monotype Corsiva"/>
                      <w:sz w:val="40"/>
                      <w:szCs w:val="40"/>
                      <w:lang w:val="en"/>
                    </w:rPr>
                    <w:t>for $250.00 for deposit.  Balance will be due the end of August.</w:t>
                  </w:r>
                </w:p>
              </w:tc>
            </w:tr>
          </w:tbl>
          <w:p w:rsidR="00EF0319" w:rsidRDefault="00EF0319" w:rsidP="002A4C3E">
            <w:r>
              <w:t> </w:t>
            </w:r>
          </w:p>
        </w:tc>
      </w:tr>
    </w:tbl>
    <w:p w:rsidR="00EF0319" w:rsidRDefault="00EF0319">
      <w:pPr>
        <w:pBdr>
          <w:bottom w:val="single" w:sz="6" w:space="1" w:color="auto"/>
        </w:pBdr>
      </w:pPr>
    </w:p>
    <w:p w:rsidR="00273516" w:rsidRDefault="00EF0319">
      <w:r>
        <w:lastRenderedPageBreak/>
        <w:t>2013</w:t>
      </w:r>
      <w:r>
        <w:rPr>
          <w:noProof/>
        </w:rPr>
        <w:drawing>
          <wp:inline distT="0" distB="0" distL="0" distR="0">
            <wp:extent cx="5943600" cy="6785366"/>
            <wp:effectExtent l="0" t="0" r="0" b="0"/>
            <wp:docPr id="4" name="Picture 4" descr="MC900161634[1],MC900015897[1],MC9002159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61634[1],MC900015897[1],MC900215937[1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9"/>
    <w:rsid w:val="00147E4E"/>
    <w:rsid w:val="00C448B6"/>
    <w:rsid w:val="00D648E4"/>
    <w:rsid w:val="00E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7510E-6923-488E-92FD-3C905D5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1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05DB1.85916F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4.png@01CE23FD.6F8F3F80" TargetMode="External"/><Relationship Id="rId5" Type="http://schemas.openxmlformats.org/officeDocument/2006/relationships/image" Target="cid:image002.png@01D39B6A.01634D0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CF4AA6.2B71A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2018-02-23T19:39:00Z</dcterms:created>
  <dcterms:modified xsi:type="dcterms:W3CDTF">2018-02-23T19:56:00Z</dcterms:modified>
</cp:coreProperties>
</file>